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9E" w:rsidRDefault="0047287D" w:rsidP="00CF797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Главному инженеру</w:t>
      </w:r>
    </w:p>
    <w:p w:rsidR="00C422DA" w:rsidRDefault="00C422DA" w:rsidP="00CF797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</w:t>
      </w:r>
    </w:p>
    <w:p w:rsidR="00C422DA" w:rsidRPr="00D7703C" w:rsidRDefault="00C422DA" w:rsidP="00D7703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</w:t>
      </w:r>
    </w:p>
    <w:p w:rsidR="00C422DA" w:rsidRDefault="00C422DA" w:rsidP="00C42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2DA">
        <w:rPr>
          <w:rFonts w:ascii="Times New Roman" w:hAnsi="Times New Roman" w:cs="Times New Roman"/>
          <w:b/>
        </w:rPr>
        <w:t>ЗАЯВКА</w:t>
      </w:r>
    </w:p>
    <w:p w:rsidR="00C422DA" w:rsidRDefault="00C422DA" w:rsidP="00C42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подключение к системе теплоснабжения</w:t>
      </w:r>
    </w:p>
    <w:p w:rsidR="00C422DA" w:rsidRDefault="00C422DA" w:rsidP="00C42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2DA" w:rsidRDefault="00C422DA" w:rsidP="00C422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подготовить и выдать условия подключения к системе теплоснабжения </w:t>
      </w:r>
      <w:r w:rsidR="00365A5C">
        <w:rPr>
          <w:rFonts w:ascii="Times New Roman" w:hAnsi="Times New Roman" w:cs="Times New Roman"/>
        </w:rPr>
        <w:t xml:space="preserve">объекта капитального </w:t>
      </w:r>
      <w:proofErr w:type="gramStart"/>
      <w:r>
        <w:rPr>
          <w:rFonts w:ascii="Times New Roman" w:hAnsi="Times New Roman" w:cs="Times New Roman"/>
        </w:rPr>
        <w:t>строительства:</w:t>
      </w:r>
      <w:r w:rsidR="00EF6CD9">
        <w:rPr>
          <w:rFonts w:ascii="Times New Roman" w:hAnsi="Times New Roman" w:cs="Times New Roman"/>
        </w:rPr>
        <w:t>_</w:t>
      </w:r>
      <w:proofErr w:type="gramEnd"/>
      <w:r w:rsidR="00EF6CD9">
        <w:rPr>
          <w:rFonts w:ascii="Times New Roman" w:hAnsi="Times New Roman" w:cs="Times New Roman"/>
        </w:rPr>
        <w:t>_________________________________________________________</w:t>
      </w:r>
      <w:r w:rsidR="00D55846">
        <w:rPr>
          <w:rFonts w:ascii="Times New Roman" w:hAnsi="Times New Roman" w:cs="Times New Roman"/>
        </w:rPr>
        <w:t>____________________</w:t>
      </w:r>
      <w:r w:rsidR="00EF6CD9">
        <w:rPr>
          <w:rFonts w:ascii="Times New Roman" w:hAnsi="Times New Roman" w:cs="Times New Roman"/>
        </w:rPr>
        <w:t xml:space="preserve">, </w:t>
      </w:r>
    </w:p>
    <w:p w:rsidR="00C422DA" w:rsidRDefault="00EF6CD9" w:rsidP="00CF7979">
      <w:pPr>
        <w:spacing w:after="0" w:line="240" w:lineRule="auto"/>
      </w:pPr>
      <w:r>
        <w:rPr>
          <w:rFonts w:ascii="Times New Roman" w:hAnsi="Times New Roman" w:cs="Times New Roman"/>
        </w:rPr>
        <w:t xml:space="preserve">расположенного по </w:t>
      </w:r>
      <w:proofErr w:type="gramStart"/>
      <w:r>
        <w:rPr>
          <w:rFonts w:ascii="Times New Roman" w:hAnsi="Times New Roman" w:cs="Times New Roman"/>
        </w:rPr>
        <w:t>адресу</w:t>
      </w:r>
      <w:r w:rsidR="00365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 w:rsidR="00C422DA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</w:t>
      </w:r>
      <w:r w:rsidR="00365A5C">
        <w:rPr>
          <w:rFonts w:ascii="Times New Roman" w:hAnsi="Times New Roman" w:cs="Times New Roman"/>
        </w:rPr>
        <w:t>________</w:t>
      </w:r>
    </w:p>
    <w:p w:rsidR="00EF6CD9" w:rsidRDefault="00C422DA" w:rsidP="00D558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D55846">
        <w:rPr>
          <w:rFonts w:ascii="Times New Roman" w:hAnsi="Times New Roman" w:cs="Times New Roman"/>
        </w:rPr>
        <w:t>_______</w:t>
      </w:r>
    </w:p>
    <w:p w:rsidR="00D55846" w:rsidRDefault="00365A5C" w:rsidP="00761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земельном участке с кадастровым номером: ____________________________________________________</w:t>
      </w:r>
    </w:p>
    <w:p w:rsidR="00C422DA" w:rsidRDefault="00C422DA" w:rsidP="00D558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(отметить ну</w:t>
      </w:r>
      <w:r w:rsidR="003268C1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ное)</w:t>
      </w:r>
    </w:p>
    <w:tbl>
      <w:tblPr>
        <w:tblStyle w:val="a3"/>
        <w:tblW w:w="4063" w:type="pct"/>
        <w:tblLook w:val="04A0" w:firstRow="1" w:lastRow="0" w:firstColumn="1" w:lastColumn="0" w:noHBand="0" w:noVBand="1"/>
      </w:tblPr>
      <w:tblGrid>
        <w:gridCol w:w="2652"/>
        <w:gridCol w:w="2474"/>
        <w:gridCol w:w="3158"/>
      </w:tblGrid>
      <w:tr w:rsidR="00761C1D" w:rsidTr="00761C1D">
        <w:trPr>
          <w:trHeight w:val="2811"/>
        </w:trPr>
        <w:tc>
          <w:tcPr>
            <w:tcW w:w="1601" w:type="pct"/>
          </w:tcPr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Необходимостью</w:t>
            </w:r>
          </w:p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подключения вновь создаваемого или созданного подключаемого</w:t>
            </w:r>
          </w:p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93" w:type="pct"/>
          </w:tcPr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Увеличением </w:t>
            </w:r>
          </w:p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тепловой нагрузки</w:t>
            </w:r>
          </w:p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 xml:space="preserve">или тепловой мощности </w:t>
            </w:r>
          </w:p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906" w:type="pct"/>
          </w:tcPr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Реконструкцией или</w:t>
            </w:r>
          </w:p>
          <w:p w:rsidR="00761C1D" w:rsidRPr="00D76FDD" w:rsidRDefault="00761C1D" w:rsidP="00C4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модернизацией объекта без увеличения тепловой нагрузки или тепловой мощности, но необходимостью строительства (реконструкции, модернизации) тепловых сетей или источников тепловой энергии</w:t>
            </w:r>
          </w:p>
        </w:tc>
      </w:tr>
    </w:tbl>
    <w:p w:rsidR="008A5A4A" w:rsidRPr="00761C1D" w:rsidRDefault="008F5DAE" w:rsidP="00FB337A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Технические параметры подключаемого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895"/>
        <w:gridCol w:w="918"/>
        <w:gridCol w:w="918"/>
        <w:gridCol w:w="1445"/>
        <w:gridCol w:w="1419"/>
        <w:gridCol w:w="1358"/>
        <w:gridCol w:w="1694"/>
      </w:tblGrid>
      <w:tr w:rsidR="008A5A4A" w:rsidRPr="00B10055" w:rsidTr="008A5A4A">
        <w:trPr>
          <w:cantSplit/>
          <w:trHeight w:val="346"/>
        </w:trPr>
        <w:tc>
          <w:tcPr>
            <w:tcW w:w="742" w:type="pct"/>
            <w:vMerge w:val="restart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  <w:gridSpan w:val="7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Тепловая нагрузка, Гкал/час</w:t>
            </w:r>
          </w:p>
        </w:tc>
      </w:tr>
      <w:tr w:rsidR="008A5A4A" w:rsidRPr="00B10055" w:rsidTr="008A5A4A">
        <w:trPr>
          <w:cantSplit/>
          <w:trHeight w:val="240"/>
        </w:trPr>
        <w:tc>
          <w:tcPr>
            <w:tcW w:w="742" w:type="pct"/>
            <w:vMerge/>
            <w:vAlign w:val="bottom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extDirection w:val="btLr"/>
            <w:vAlign w:val="center"/>
          </w:tcPr>
          <w:p w:rsidR="008A5A4A" w:rsidRPr="00B10055" w:rsidRDefault="008A5A4A" w:rsidP="008A5A4A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8A5A4A" w:rsidRPr="00B10055" w:rsidRDefault="008A5A4A" w:rsidP="008A5A4A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8A5A4A" w:rsidRPr="00B10055" w:rsidRDefault="008A5A4A" w:rsidP="008A5A4A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2839" w:type="pct"/>
            <w:gridSpan w:val="4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</w:tr>
      <w:tr w:rsidR="008A5A4A" w:rsidRPr="00B10055" w:rsidTr="008A5A4A">
        <w:trPr>
          <w:cantSplit/>
          <w:trHeight w:val="1196"/>
        </w:trPr>
        <w:tc>
          <w:tcPr>
            <w:tcW w:w="742" w:type="pct"/>
            <w:vMerge/>
            <w:vAlign w:val="bottom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среднечасовая</w:t>
            </w:r>
          </w:p>
        </w:tc>
        <w:tc>
          <w:tcPr>
            <w:tcW w:w="681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652" w:type="pct"/>
            <w:vAlign w:val="center"/>
          </w:tcPr>
          <w:p w:rsidR="008A5A4A" w:rsidRPr="00B10055" w:rsidRDefault="008A5A4A" w:rsidP="008A5A4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</w:t>
            </w:r>
          </w:p>
        </w:tc>
        <w:tc>
          <w:tcPr>
            <w:tcW w:w="813" w:type="pct"/>
            <w:vAlign w:val="center"/>
          </w:tcPr>
          <w:p w:rsidR="008A5A4A" w:rsidRPr="00B10055" w:rsidRDefault="008A5A4A" w:rsidP="008A5A4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нужды</w:t>
            </w:r>
          </w:p>
        </w:tc>
      </w:tr>
      <w:tr w:rsidR="008A5A4A" w:rsidRPr="00B10055" w:rsidTr="008A5A4A">
        <w:trPr>
          <w:trHeight w:val="443"/>
        </w:trPr>
        <w:tc>
          <w:tcPr>
            <w:tcW w:w="742" w:type="pct"/>
            <w:vAlign w:val="center"/>
          </w:tcPr>
          <w:p w:rsidR="008A5A4A" w:rsidRPr="00B10055" w:rsidRDefault="008A5A4A" w:rsidP="00D4368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Существующая </w:t>
            </w:r>
          </w:p>
        </w:tc>
        <w:tc>
          <w:tcPr>
            <w:tcW w:w="465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A5A4A" w:rsidRPr="00B10055" w:rsidRDefault="008A5A4A" w:rsidP="00B100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RPr="00B10055" w:rsidTr="00D43683">
        <w:trPr>
          <w:trHeight w:val="522"/>
        </w:trPr>
        <w:tc>
          <w:tcPr>
            <w:tcW w:w="742" w:type="pct"/>
            <w:vAlign w:val="center"/>
          </w:tcPr>
          <w:p w:rsidR="008A5A4A" w:rsidRPr="00B10055" w:rsidRDefault="008A5A4A" w:rsidP="00D4368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Подключаемая </w:t>
            </w:r>
          </w:p>
        </w:tc>
        <w:tc>
          <w:tcPr>
            <w:tcW w:w="465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A5A4A" w:rsidRPr="00B10055" w:rsidRDefault="008A5A4A" w:rsidP="00B100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RPr="00B10055" w:rsidTr="00D43683">
        <w:trPr>
          <w:trHeight w:val="429"/>
        </w:trPr>
        <w:tc>
          <w:tcPr>
            <w:tcW w:w="742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5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65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A5A4A" w:rsidRPr="00B10055" w:rsidRDefault="008A5A4A" w:rsidP="00B100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:rsidR="008A5A4A" w:rsidRPr="00B10055" w:rsidRDefault="008A5A4A" w:rsidP="00B1005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767" w:rsidRDefault="00037767" w:rsidP="004F468F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A634F1" w:rsidRDefault="00D55846" w:rsidP="00A634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A03B0">
        <w:rPr>
          <w:rFonts w:ascii="Times New Roman" w:hAnsi="Times New Roman" w:cs="Times New Roman"/>
        </w:rPr>
        <w:t>ид</w:t>
      </w:r>
      <w:r w:rsidR="00A634F1">
        <w:rPr>
          <w:rFonts w:ascii="Times New Roman" w:hAnsi="Times New Roman" w:cs="Times New Roman"/>
        </w:rPr>
        <w:t xml:space="preserve"> и параметр</w:t>
      </w:r>
      <w:r w:rsidR="005A03B0">
        <w:rPr>
          <w:rFonts w:ascii="Times New Roman" w:hAnsi="Times New Roman" w:cs="Times New Roman"/>
        </w:rPr>
        <w:t>ы</w:t>
      </w:r>
      <w:r w:rsidR="00A634F1">
        <w:rPr>
          <w:rFonts w:ascii="Times New Roman" w:hAnsi="Times New Roman" w:cs="Times New Roman"/>
        </w:rPr>
        <w:t xml:space="preserve"> теплоносителей (давление и температура):</w:t>
      </w:r>
    </w:p>
    <w:p w:rsidR="00A634F1" w:rsidRDefault="00A634F1" w:rsidP="00A634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65A5C">
        <w:rPr>
          <w:rFonts w:ascii="Times New Roman" w:hAnsi="Times New Roman" w:cs="Times New Roman"/>
        </w:rPr>
        <w:t>араметр</w:t>
      </w:r>
      <w:r w:rsidR="006A063D">
        <w:rPr>
          <w:rFonts w:ascii="Times New Roman" w:hAnsi="Times New Roman" w:cs="Times New Roman"/>
        </w:rPr>
        <w:t>ы</w:t>
      </w:r>
      <w:r w:rsidR="00A634F1">
        <w:rPr>
          <w:rFonts w:ascii="Times New Roman" w:hAnsi="Times New Roman" w:cs="Times New Roman"/>
        </w:rPr>
        <w:t xml:space="preserve"> возвращаемого теплоносителя (в случае подключения тепловой нагрузки в паре):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634F1">
        <w:rPr>
          <w:rFonts w:ascii="Times New Roman" w:hAnsi="Times New Roman" w:cs="Times New Roman"/>
        </w:rPr>
        <w:t xml:space="preserve">ежим теплопотребления для подключаемого объекта </w:t>
      </w:r>
      <w:r w:rsidR="00A634F1" w:rsidRPr="00037767">
        <w:rPr>
          <w:rFonts w:ascii="Times New Roman" w:hAnsi="Times New Roman" w:cs="Times New Roman"/>
        </w:rPr>
        <w:t>(не</w:t>
      </w:r>
      <w:r w:rsidR="00A634F1">
        <w:rPr>
          <w:rFonts w:ascii="Times New Roman" w:hAnsi="Times New Roman" w:cs="Times New Roman"/>
        </w:rPr>
        <w:t xml:space="preserve">прерывный, одно, двухсменный и </w:t>
      </w:r>
      <w:proofErr w:type="spellStart"/>
      <w:r w:rsidR="00A634F1" w:rsidRPr="00037767">
        <w:rPr>
          <w:rFonts w:ascii="Times New Roman" w:hAnsi="Times New Roman" w:cs="Times New Roman"/>
        </w:rPr>
        <w:t>др</w:t>
      </w:r>
      <w:proofErr w:type="spellEnd"/>
      <w:r w:rsidR="00A634F1" w:rsidRPr="00037767">
        <w:rPr>
          <w:rFonts w:ascii="Times New Roman" w:hAnsi="Times New Roman" w:cs="Times New Roman"/>
        </w:rPr>
        <w:t>)</w:t>
      </w:r>
      <w:r w:rsidR="00A634F1">
        <w:rPr>
          <w:rFonts w:ascii="Times New Roman" w:hAnsi="Times New Roman" w:cs="Times New Roman"/>
        </w:rPr>
        <w:t>: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634F1">
        <w:rPr>
          <w:rFonts w:ascii="Times New Roman" w:hAnsi="Times New Roman" w:cs="Times New Roman"/>
        </w:rPr>
        <w:t>асположени</w:t>
      </w:r>
      <w:r w:rsidR="00365A5C">
        <w:rPr>
          <w:rFonts w:ascii="Times New Roman" w:hAnsi="Times New Roman" w:cs="Times New Roman"/>
        </w:rPr>
        <w:t>е</w:t>
      </w:r>
      <w:r w:rsidR="00A634F1">
        <w:rPr>
          <w:rFonts w:ascii="Times New Roman" w:hAnsi="Times New Roman" w:cs="Times New Roman"/>
        </w:rPr>
        <w:t xml:space="preserve"> узла учета тепловой энергии и теплоносителей и контроля их качества: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A634F1">
        <w:rPr>
          <w:rFonts w:ascii="Times New Roman" w:hAnsi="Times New Roman" w:cs="Times New Roman"/>
        </w:rPr>
        <w:t>ребовани</w:t>
      </w:r>
      <w:r w:rsidR="006A063D">
        <w:rPr>
          <w:rFonts w:ascii="Times New Roman" w:hAnsi="Times New Roman" w:cs="Times New Roman"/>
        </w:rPr>
        <w:t>я</w:t>
      </w:r>
      <w:r w:rsidR="00A634F1">
        <w:rPr>
          <w:rFonts w:ascii="Times New Roman" w:hAnsi="Times New Roman" w:cs="Times New Roman"/>
        </w:rPr>
        <w:t xml:space="preserve"> к надежности теплоснабжения подключаемого объекта (допустимые перерывы в подаче теплоносителей по продолжительности, периодам года и др.):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634F1">
        <w:rPr>
          <w:rFonts w:ascii="Times New Roman" w:hAnsi="Times New Roman" w:cs="Times New Roman"/>
        </w:rPr>
        <w:t>аличи</w:t>
      </w:r>
      <w:r w:rsidR="00365A5C">
        <w:rPr>
          <w:rFonts w:ascii="Times New Roman" w:hAnsi="Times New Roman" w:cs="Times New Roman"/>
        </w:rPr>
        <w:t>е</w:t>
      </w:r>
      <w:r w:rsidR="00A634F1">
        <w:rPr>
          <w:rFonts w:ascii="Times New Roman" w:hAnsi="Times New Roman" w:cs="Times New Roman"/>
        </w:rPr>
        <w:t xml:space="preserve"> и возможност</w:t>
      </w:r>
      <w:r w:rsidR="00365A5C">
        <w:rPr>
          <w:rFonts w:ascii="Times New Roman" w:hAnsi="Times New Roman" w:cs="Times New Roman"/>
        </w:rPr>
        <w:t>ь</w:t>
      </w:r>
      <w:r w:rsidR="00A634F1">
        <w:rPr>
          <w:rFonts w:ascii="Times New Roman" w:hAnsi="Times New Roman" w:cs="Times New Roman"/>
        </w:rPr>
        <w:t xml:space="preserve"> использования собственных источников тепловой энергии (с указанием их мощностей и режимов работы)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634F1">
        <w:rPr>
          <w:rFonts w:ascii="Times New Roman" w:hAnsi="Times New Roman" w:cs="Times New Roman"/>
        </w:rPr>
        <w:t>равовые основания пользования заявителем подключаемым объектом (при подключении существующего подключаемого объекта)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634F1">
        <w:rPr>
          <w:rFonts w:ascii="Times New Roman" w:hAnsi="Times New Roman" w:cs="Times New Roman"/>
        </w:rPr>
        <w:t>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и дата выдачи информации о возможности подключения или технических условий подключения (если они выдавались ранее):</w:t>
      </w:r>
    </w:p>
    <w:p w:rsidR="00A634F1" w:rsidRDefault="00A634F1" w:rsidP="00A634F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условия от «____» ___________ ______ г. № ___________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634F1">
        <w:rPr>
          <w:rFonts w:ascii="Times New Roman" w:hAnsi="Times New Roman" w:cs="Times New Roman"/>
        </w:rPr>
        <w:t>ланируемые сроки подключения: ______________________________________________________________</w:t>
      </w:r>
    </w:p>
    <w:p w:rsidR="00365A5C" w:rsidRDefault="00365A5C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365A5C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4F1">
        <w:rPr>
          <w:rFonts w:ascii="Times New Roman" w:hAnsi="Times New Roman" w:cs="Times New Roman"/>
        </w:rPr>
        <w:t>нформация о виде разрешенного использования земельного участка: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55846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34F1" w:rsidRDefault="00D55846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634F1">
        <w:rPr>
          <w:rFonts w:ascii="Times New Roman" w:hAnsi="Times New Roman" w:cs="Times New Roman"/>
        </w:rPr>
        <w:t>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этажность):</w:t>
      </w:r>
    </w:p>
    <w:p w:rsidR="00A634F1" w:rsidRDefault="00A634F1" w:rsidP="00A634F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34F1" w:rsidRDefault="00A634F1" w:rsidP="00A634F1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8A5A4A" w:rsidRDefault="008A5A4A" w:rsidP="008A5A4A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заявителе:</w:t>
      </w:r>
    </w:p>
    <w:p w:rsidR="008A5A4A" w:rsidRDefault="008A5A4A" w:rsidP="008A5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для юридического лица: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13"/>
        <w:gridCol w:w="6481"/>
      </w:tblGrid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rPr>
          <w:trHeight w:val="209"/>
        </w:trPr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Запись о включении в ЕГРЮЛ (ОГРН)</w:t>
            </w:r>
            <w:r w:rsidR="005A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3B0" w:rsidRPr="00761C1D">
              <w:rPr>
                <w:rFonts w:ascii="Times New Roman" w:hAnsi="Times New Roman" w:cs="Times New Roman"/>
                <w:sz w:val="20"/>
                <w:szCs w:val="20"/>
              </w:rPr>
              <w:t>(дата, номер)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Ф.И.О. и должность руководителя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Контактное лицо (Ф.И.О.)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 w:rsidR="005A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5A4A" w:rsidRDefault="008A5A4A" w:rsidP="008A5A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A5A4A" w:rsidRDefault="008A5A4A" w:rsidP="008A5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d)</w:t>
      </w:r>
      <w:r>
        <w:rPr>
          <w:rFonts w:ascii="Times New Roman" w:hAnsi="Times New Roman" w:cs="Times New Roman"/>
        </w:rPr>
        <w:t xml:space="preserve"> для индивидуального предпринимателя: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13"/>
        <w:gridCol w:w="6481"/>
      </w:tblGrid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5A0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 xml:space="preserve">Запись о включении в </w:t>
            </w:r>
            <w:r w:rsidRPr="00761C1D">
              <w:rPr>
                <w:rFonts w:ascii="Times New Roman" w:hAnsi="Times New Roman" w:cs="Times New Roman"/>
                <w:sz w:val="20"/>
                <w:szCs w:val="20"/>
              </w:rPr>
              <w:t>ЕГР</w:t>
            </w:r>
            <w:r w:rsidR="005A03B0" w:rsidRPr="00761C1D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761C1D">
              <w:rPr>
                <w:rFonts w:ascii="Times New Roman" w:hAnsi="Times New Roman" w:cs="Times New Roman"/>
                <w:sz w:val="20"/>
                <w:szCs w:val="20"/>
              </w:rPr>
              <w:t xml:space="preserve"> (ОГРН</w:t>
            </w:r>
            <w:r w:rsidR="005A03B0" w:rsidRPr="00761C1D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761C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A03B0" w:rsidRPr="00761C1D">
              <w:rPr>
                <w:rFonts w:ascii="Times New Roman" w:hAnsi="Times New Roman" w:cs="Times New Roman"/>
                <w:sz w:val="20"/>
                <w:szCs w:val="20"/>
              </w:rPr>
              <w:t xml:space="preserve"> (дата, номер)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Контактное лицо (Ф.И.О.)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821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179" w:type="pct"/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5A4A" w:rsidRDefault="008A5A4A" w:rsidP="008A5A4A">
      <w:pPr>
        <w:spacing w:after="0" w:line="240" w:lineRule="auto"/>
        <w:rPr>
          <w:rFonts w:ascii="Times New Roman" w:hAnsi="Times New Roman" w:cs="Times New Roman"/>
        </w:rPr>
      </w:pPr>
    </w:p>
    <w:p w:rsidR="008A5A4A" w:rsidRDefault="008A5A4A" w:rsidP="008A5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для физического лица: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464"/>
        <w:gridCol w:w="858"/>
        <w:gridCol w:w="379"/>
        <w:gridCol w:w="1698"/>
        <w:gridCol w:w="1700"/>
        <w:gridCol w:w="1698"/>
        <w:gridCol w:w="1700"/>
      </w:tblGrid>
      <w:tr w:rsidR="008A5A4A" w:rsidTr="00895754"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FD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паспорта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паспорта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4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rPr>
          <w:gridAfter w:val="5"/>
          <w:wAfter w:w="3520" w:type="pct"/>
        </w:trPr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проживания</w:t>
            </w:r>
          </w:p>
        </w:tc>
      </w:tr>
      <w:tr w:rsidR="008A5A4A" w:rsidTr="00895754"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 (Ф.И.О.)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9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A4A" w:rsidTr="00895754"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A" w:rsidRPr="00D76FDD" w:rsidRDefault="008A5A4A" w:rsidP="0089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5A4A" w:rsidRDefault="008A5A4A" w:rsidP="008A5A4A">
      <w:pPr>
        <w:spacing w:after="0" w:line="240" w:lineRule="auto"/>
        <w:rPr>
          <w:rFonts w:ascii="Times New Roman" w:hAnsi="Times New Roman" w:cs="Times New Roman"/>
          <w:b/>
        </w:rPr>
      </w:pPr>
    </w:p>
    <w:p w:rsidR="009249C0" w:rsidRPr="00B10055" w:rsidRDefault="00D7703C" w:rsidP="005F2167">
      <w:pPr>
        <w:widowControl w:val="0"/>
        <w:numPr>
          <w:ilvl w:val="0"/>
          <w:numId w:val="3"/>
        </w:numPr>
        <w:tabs>
          <w:tab w:val="right" w:pos="567"/>
        </w:tabs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</w:rPr>
      </w:pPr>
      <w:r w:rsidRPr="00D7703C">
        <w:rPr>
          <w:rFonts w:ascii="Times New Roman" w:hAnsi="Times New Roman" w:cs="Times New Roman"/>
        </w:rPr>
        <w:t>Я даю согласие на обработку моих персональных данных в рамках Федерального закона Российской Федерации от 27 июня 2006г. № 152-ФЗ «О персональных данных»</w:t>
      </w:r>
    </w:p>
    <w:p w:rsidR="009249C0" w:rsidRDefault="009249C0" w:rsidP="005F216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9249C0" w:rsidRPr="009249C0" w:rsidRDefault="009249C0" w:rsidP="005F216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249C0" w:rsidRPr="009249C0" w:rsidRDefault="009249C0" w:rsidP="005F216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249C0" w:rsidRPr="009249C0" w:rsidRDefault="009249C0" w:rsidP="005F216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249C0" w:rsidRPr="009249C0" w:rsidRDefault="009249C0" w:rsidP="005F216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F2167" w:rsidRPr="005F2167" w:rsidRDefault="005F2167" w:rsidP="005F2167">
      <w:pPr>
        <w:pStyle w:val="a4"/>
        <w:rPr>
          <w:rFonts w:ascii="Times New Roman" w:hAnsi="Times New Roman" w:cs="Times New Roman"/>
        </w:rPr>
      </w:pPr>
    </w:p>
    <w:p w:rsidR="004F468F" w:rsidRDefault="009249C0" w:rsidP="005F21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B7D5C">
        <w:rPr>
          <w:rFonts w:ascii="Times New Roman" w:hAnsi="Times New Roman" w:cs="Times New Roman"/>
        </w:rPr>
        <w:t xml:space="preserve">аявитель _____________________________________ </w:t>
      </w:r>
    </w:p>
    <w:p w:rsidR="004F468F" w:rsidRDefault="004F468F" w:rsidP="005F2167">
      <w:pPr>
        <w:pStyle w:val="a4"/>
        <w:rPr>
          <w:rFonts w:ascii="Times New Roman" w:hAnsi="Times New Roman" w:cs="Times New Roman"/>
        </w:rPr>
      </w:pPr>
    </w:p>
    <w:p w:rsidR="009249C0" w:rsidRDefault="00AB7D5C" w:rsidP="005F216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___________20______г.</w:t>
      </w:r>
    </w:p>
    <w:p w:rsidR="00AB7D5C" w:rsidRDefault="00AB7D5C" w:rsidP="005F2167">
      <w:pPr>
        <w:pStyle w:val="a4"/>
        <w:rPr>
          <w:rFonts w:ascii="Times New Roman" w:hAnsi="Times New Roman" w:cs="Times New Roman"/>
          <w:sz w:val="16"/>
          <w:szCs w:val="16"/>
        </w:rPr>
      </w:pPr>
      <w:r w:rsidRPr="00AB7D5C">
        <w:rPr>
          <w:rFonts w:ascii="Times New Roman" w:hAnsi="Times New Roman" w:cs="Times New Roman"/>
          <w:sz w:val="16"/>
          <w:szCs w:val="16"/>
        </w:rPr>
        <w:t xml:space="preserve">                                             (Ф.И.О.)     (подпись)</w:t>
      </w:r>
    </w:p>
    <w:p w:rsidR="00AB7D5C" w:rsidRDefault="00AB7D5C" w:rsidP="005F2167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4F468F" w:rsidRDefault="004F468F" w:rsidP="004F4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499" w:rsidRDefault="00972499" w:rsidP="004F4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 xml:space="preserve">Для потребителей, </w:t>
      </w:r>
      <w:r w:rsidRPr="004F468F">
        <w:rPr>
          <w:rFonts w:ascii="Times New Roman" w:hAnsi="Times New Roman" w:cs="Times New Roman"/>
          <w:b/>
          <w:sz w:val="24"/>
          <w:szCs w:val="24"/>
        </w:rPr>
        <w:t>подключаемая нагрузка</w:t>
      </w:r>
      <w:r w:rsidRPr="004F468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которых </w:t>
      </w:r>
      <w:r w:rsidRPr="004F468F">
        <w:rPr>
          <w:rFonts w:ascii="Times New Roman" w:hAnsi="Times New Roman" w:cs="Times New Roman"/>
          <w:b/>
          <w:sz w:val="24"/>
          <w:szCs w:val="24"/>
        </w:rPr>
        <w:t>не превышает 0,1 Гкал/ч</w:t>
      </w:r>
      <w:r w:rsidRPr="004F468F">
        <w:rPr>
          <w:rFonts w:ascii="Times New Roman" w:hAnsi="Times New Roman" w:cs="Times New Roman"/>
          <w:sz w:val="24"/>
          <w:szCs w:val="24"/>
        </w:rPr>
        <w:t>, с учетом ранее присоединенной тепловой нагрузки в данной точке подключения</w:t>
      </w:r>
      <w:r w:rsidR="004F468F" w:rsidRPr="004F468F">
        <w:rPr>
          <w:rFonts w:ascii="Times New Roman" w:hAnsi="Times New Roman" w:cs="Times New Roman"/>
          <w:sz w:val="24"/>
          <w:szCs w:val="24"/>
        </w:rPr>
        <w:t>,</w:t>
      </w:r>
      <w:r w:rsidR="008A5A4A">
        <w:rPr>
          <w:rFonts w:ascii="Times New Roman" w:hAnsi="Times New Roman" w:cs="Times New Roman"/>
          <w:sz w:val="24"/>
          <w:szCs w:val="24"/>
        </w:rPr>
        <w:t xml:space="preserve"> размер платы за </w:t>
      </w:r>
      <w:r w:rsidRPr="004F468F">
        <w:rPr>
          <w:rFonts w:ascii="Times New Roman" w:hAnsi="Times New Roman" w:cs="Times New Roman"/>
          <w:sz w:val="24"/>
          <w:szCs w:val="24"/>
        </w:rPr>
        <w:t>подключение к системе теплоснабжения на основании постановления Региональной энергетическо</w:t>
      </w:r>
      <w:r w:rsidR="008A5A4A">
        <w:rPr>
          <w:rFonts w:ascii="Times New Roman" w:hAnsi="Times New Roman" w:cs="Times New Roman"/>
          <w:sz w:val="24"/>
          <w:szCs w:val="24"/>
        </w:rPr>
        <w:t xml:space="preserve">й комиссии Кемеровской области </w:t>
      </w:r>
      <w:r w:rsidRPr="004F468F">
        <w:rPr>
          <w:rFonts w:ascii="Times New Roman" w:hAnsi="Times New Roman" w:cs="Times New Roman"/>
          <w:sz w:val="24"/>
          <w:szCs w:val="24"/>
        </w:rPr>
        <w:t xml:space="preserve">№ 269 от 22.10.2020г. составляет </w:t>
      </w:r>
      <w:r w:rsidR="008A5A4A">
        <w:rPr>
          <w:rFonts w:ascii="Times New Roman" w:hAnsi="Times New Roman" w:cs="Times New Roman"/>
          <w:b/>
          <w:sz w:val="24"/>
          <w:szCs w:val="24"/>
        </w:rPr>
        <w:t xml:space="preserve">550 </w:t>
      </w:r>
      <w:r w:rsidRPr="004F468F">
        <w:rPr>
          <w:rFonts w:ascii="Times New Roman" w:hAnsi="Times New Roman" w:cs="Times New Roman"/>
          <w:b/>
          <w:sz w:val="24"/>
          <w:szCs w:val="24"/>
        </w:rPr>
        <w:t>рублей 00 копеек</w:t>
      </w:r>
      <w:r w:rsidRPr="004F468F">
        <w:rPr>
          <w:rFonts w:ascii="Times New Roman" w:hAnsi="Times New Roman" w:cs="Times New Roman"/>
          <w:sz w:val="24"/>
          <w:szCs w:val="24"/>
        </w:rPr>
        <w:t>, в том числе НДС 91,67 руб.</w:t>
      </w: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68F">
        <w:rPr>
          <w:rFonts w:ascii="Times New Roman" w:hAnsi="Times New Roman" w:cs="Times New Roman"/>
          <w:sz w:val="24"/>
          <w:szCs w:val="24"/>
        </w:rPr>
        <w:t>руб.)</w:t>
      </w:r>
    </w:p>
    <w:p w:rsidR="004F468F" w:rsidRDefault="004F468F" w:rsidP="004F468F">
      <w:pPr>
        <w:pStyle w:val="a4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68F" w:rsidRPr="00972499" w:rsidRDefault="004F468F" w:rsidP="004F468F">
      <w:pPr>
        <w:pStyle w:val="a4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расчета и условия рассрочки внесения платы за технологическое присоединение:</w:t>
      </w:r>
    </w:p>
    <w:p w:rsidR="00972499" w:rsidRPr="00972499" w:rsidRDefault="00972499" w:rsidP="00972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C1D" w:rsidRDefault="001A6692" w:rsidP="00761C1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2499">
        <w:rPr>
          <w:rFonts w:ascii="Times New Roman" w:hAnsi="Times New Roman" w:cs="Times New Roman"/>
          <w:sz w:val="24"/>
          <w:szCs w:val="24"/>
        </w:rPr>
        <w:t>Без рассрочки</w:t>
      </w:r>
    </w:p>
    <w:p w:rsidR="007415E4" w:rsidRPr="007415E4" w:rsidRDefault="007415E4" w:rsidP="007415E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5E4">
        <w:rPr>
          <w:rFonts w:ascii="Times New Roman" w:hAnsi="Times New Roman" w:cs="Times New Roman"/>
        </w:rPr>
        <w:t>15 процентов платы за подключение вносится в течение 15 дней со дня заключения договора о подключении;</w:t>
      </w:r>
    </w:p>
    <w:p w:rsidR="007415E4" w:rsidRPr="007415E4" w:rsidRDefault="007415E4" w:rsidP="007415E4">
      <w:pPr>
        <w:pStyle w:val="a4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7415E4">
        <w:rPr>
          <w:rFonts w:ascii="Times New Roman" w:hAnsi="Times New Roman" w:cs="Times New Roman"/>
        </w:rPr>
        <w:t>50 процентов платы за подключение вносится в течение 90 дней со дня заключения договора о подключении, но не позднее подписания акта о подключении;</w:t>
      </w:r>
    </w:p>
    <w:p w:rsidR="007415E4" w:rsidRPr="007415E4" w:rsidRDefault="007415E4" w:rsidP="007415E4">
      <w:pPr>
        <w:pStyle w:val="a4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7415E4">
        <w:rPr>
          <w:rFonts w:ascii="Times New Roman" w:hAnsi="Times New Roman" w:cs="Times New Roman"/>
        </w:rPr>
        <w:t xml:space="preserve">20 процентов платы за подключение вносится в течение 5 дней с даты подачи тепловой энергии и теплоносителя на объект заявителя в соответствии с </w:t>
      </w:r>
      <w:hyperlink r:id="rId5" w:history="1">
        <w:r w:rsidRPr="007415E4">
          <w:rPr>
            <w:rFonts w:ascii="Times New Roman" w:hAnsi="Times New Roman" w:cs="Times New Roman"/>
            <w:color w:val="0000FF"/>
          </w:rPr>
          <w:t>абзацем седьмым пункта 23</w:t>
        </w:r>
      </w:hyperlink>
      <w:r w:rsidRPr="007415E4">
        <w:rPr>
          <w:rFonts w:ascii="Times New Roman" w:hAnsi="Times New Roman" w:cs="Times New Roman"/>
        </w:rPr>
        <w:t xml:space="preserve"> настоящих Правил, но не позднее дня подписания сторонами акта о подключении;</w:t>
      </w:r>
    </w:p>
    <w:p w:rsidR="007415E4" w:rsidRPr="007415E4" w:rsidRDefault="007415E4" w:rsidP="007415E4">
      <w:pPr>
        <w:pStyle w:val="a4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7415E4">
        <w:rPr>
          <w:rFonts w:ascii="Times New Roman" w:hAnsi="Times New Roman" w:cs="Times New Roman"/>
        </w:rPr>
        <w:t>оставшаяся доля платы за подключение вносится в течение 15 дней со дня подписания сторонами акта о подключении.</w:t>
      </w:r>
    </w:p>
    <w:p w:rsidR="004F468F" w:rsidRDefault="004F468F" w:rsidP="00972499">
      <w:pPr>
        <w:spacing w:after="0"/>
        <w:ind w:left="709"/>
      </w:pPr>
    </w:p>
    <w:p w:rsidR="004F468F" w:rsidRDefault="004F468F" w:rsidP="004F468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 _____________________________________ </w:t>
      </w:r>
    </w:p>
    <w:p w:rsidR="004F468F" w:rsidRDefault="004F468F" w:rsidP="004F468F">
      <w:pPr>
        <w:pStyle w:val="a4"/>
        <w:rPr>
          <w:rFonts w:ascii="Times New Roman" w:hAnsi="Times New Roman" w:cs="Times New Roman"/>
        </w:rPr>
      </w:pPr>
    </w:p>
    <w:p w:rsidR="004F468F" w:rsidRDefault="004F468F" w:rsidP="004F468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</w:t>
      </w:r>
      <w:r w:rsidR="00761C1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20</w:t>
      </w:r>
      <w:r w:rsidR="00761C1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г.</w:t>
      </w:r>
    </w:p>
    <w:p w:rsidR="004F468F" w:rsidRDefault="004F468F" w:rsidP="004F468F">
      <w:pPr>
        <w:pStyle w:val="a4"/>
        <w:rPr>
          <w:rFonts w:ascii="Times New Roman" w:hAnsi="Times New Roman" w:cs="Times New Roman"/>
          <w:sz w:val="16"/>
          <w:szCs w:val="16"/>
        </w:rPr>
      </w:pPr>
      <w:r w:rsidRPr="00AB7D5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61C1D">
        <w:rPr>
          <w:rFonts w:ascii="Times New Roman" w:hAnsi="Times New Roman" w:cs="Times New Roman"/>
          <w:sz w:val="16"/>
          <w:szCs w:val="16"/>
        </w:rPr>
        <w:t xml:space="preserve">       </w:t>
      </w:r>
      <w:r w:rsidRPr="00AB7D5C">
        <w:rPr>
          <w:rFonts w:ascii="Times New Roman" w:hAnsi="Times New Roman" w:cs="Times New Roman"/>
          <w:sz w:val="16"/>
          <w:szCs w:val="16"/>
        </w:rPr>
        <w:t>(Ф.И.О.)     (подпись)</w:t>
      </w:r>
    </w:p>
    <w:p w:rsidR="004F468F" w:rsidRDefault="004F468F" w:rsidP="004F468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4F468F" w:rsidRDefault="004F468F" w:rsidP="004F468F">
      <w:pPr>
        <w:pStyle w:val="a4"/>
        <w:rPr>
          <w:b/>
          <w:bCs/>
          <w:color w:val="000000"/>
          <w:sz w:val="27"/>
          <w:szCs w:val="27"/>
        </w:rPr>
      </w:pPr>
    </w:p>
    <w:p w:rsidR="001A6692" w:rsidRPr="004F468F" w:rsidRDefault="001A6692" w:rsidP="004F468F"/>
    <w:sectPr w:rsidR="001A6692" w:rsidRPr="004F468F" w:rsidSect="00A634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F79"/>
    <w:multiLevelType w:val="hybridMultilevel"/>
    <w:tmpl w:val="972CE910"/>
    <w:lvl w:ilvl="0" w:tplc="89668A3C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32EC7"/>
    <w:multiLevelType w:val="hybridMultilevel"/>
    <w:tmpl w:val="F734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76756"/>
    <w:multiLevelType w:val="hybridMultilevel"/>
    <w:tmpl w:val="BE1E2CD6"/>
    <w:lvl w:ilvl="0" w:tplc="7BC0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5911793"/>
    <w:multiLevelType w:val="hybridMultilevel"/>
    <w:tmpl w:val="9E6AF690"/>
    <w:lvl w:ilvl="0" w:tplc="89668A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7D"/>
    <w:rsid w:val="00037767"/>
    <w:rsid w:val="000E6593"/>
    <w:rsid w:val="001A6692"/>
    <w:rsid w:val="001C199E"/>
    <w:rsid w:val="003268C1"/>
    <w:rsid w:val="0034054A"/>
    <w:rsid w:val="003649B7"/>
    <w:rsid w:val="00365A5C"/>
    <w:rsid w:val="004512EA"/>
    <w:rsid w:val="0047287D"/>
    <w:rsid w:val="004D04E7"/>
    <w:rsid w:val="004F468F"/>
    <w:rsid w:val="005A03B0"/>
    <w:rsid w:val="005F2167"/>
    <w:rsid w:val="006A063D"/>
    <w:rsid w:val="006F493A"/>
    <w:rsid w:val="007415E4"/>
    <w:rsid w:val="00761C1D"/>
    <w:rsid w:val="00832BAE"/>
    <w:rsid w:val="008A5A4A"/>
    <w:rsid w:val="008F5DAE"/>
    <w:rsid w:val="009249C0"/>
    <w:rsid w:val="00972499"/>
    <w:rsid w:val="009A1FA8"/>
    <w:rsid w:val="009F0549"/>
    <w:rsid w:val="00A634F1"/>
    <w:rsid w:val="00AB7D5C"/>
    <w:rsid w:val="00B10055"/>
    <w:rsid w:val="00C422DA"/>
    <w:rsid w:val="00CF7979"/>
    <w:rsid w:val="00D34368"/>
    <w:rsid w:val="00D43683"/>
    <w:rsid w:val="00D55846"/>
    <w:rsid w:val="00D76FDD"/>
    <w:rsid w:val="00D7703C"/>
    <w:rsid w:val="00E64751"/>
    <w:rsid w:val="00EF13FE"/>
    <w:rsid w:val="00EF6CD9"/>
    <w:rsid w:val="00F96003"/>
    <w:rsid w:val="00FA5E29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601EC-BBEE-4743-BA00-7506B6CB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594BBE4EDA5363EC9CAA21B985D15ED5A7F81755048AA4BDF204D103976F7C978C6AF2563D665CDF5D1CC9685AD32FE8177ADA024FD5CB3Ah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Григорьевская-ЕВ</dc:creator>
  <cp:keywords/>
  <dc:description/>
  <cp:lastModifiedBy>Григорьевская-ЕВ</cp:lastModifiedBy>
  <cp:revision>2</cp:revision>
  <cp:lastPrinted>2021-03-31T03:23:00Z</cp:lastPrinted>
  <dcterms:created xsi:type="dcterms:W3CDTF">2022-05-26T03:18:00Z</dcterms:created>
  <dcterms:modified xsi:type="dcterms:W3CDTF">2022-05-26T03:18:00Z</dcterms:modified>
</cp:coreProperties>
</file>